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67" w:rsidRPr="00A337A0" w:rsidRDefault="00A91C67" w:rsidP="00A337A0">
      <w:pPr>
        <w:ind w:firstLine="3960"/>
        <w:rPr>
          <w:rFonts w:ascii="Arial" w:hAnsi="Arial" w:cs="Arial"/>
          <w:sz w:val="24"/>
          <w:szCs w:val="24"/>
        </w:rPr>
      </w:pPr>
      <w:bookmarkStart w:id="0" w:name="_GoBack"/>
      <w:bookmarkEnd w:id="0"/>
      <w:r w:rsidRPr="00A337A0">
        <w:rPr>
          <w:rFonts w:ascii="Arial" w:hAnsi="Arial" w:cs="Arial"/>
          <w:sz w:val="24"/>
          <w:szCs w:val="24"/>
        </w:rPr>
        <w:t>March 20, 2018</w:t>
      </w:r>
    </w:p>
    <w:p w:rsidR="00A91C67" w:rsidRPr="00A337A0" w:rsidRDefault="00A91C67" w:rsidP="00A91C67">
      <w:pPr>
        <w:rPr>
          <w:rFonts w:ascii="Arial" w:hAnsi="Arial" w:cs="Arial"/>
          <w:sz w:val="24"/>
          <w:szCs w:val="24"/>
        </w:rPr>
      </w:pPr>
    </w:p>
    <w:p w:rsidR="00A91C67" w:rsidRPr="00A337A0" w:rsidRDefault="00A91C67" w:rsidP="00A91C67">
      <w:pPr>
        <w:spacing w:after="0" w:line="240" w:lineRule="auto"/>
        <w:rPr>
          <w:rFonts w:ascii="Arial" w:hAnsi="Arial" w:cs="Arial"/>
          <w:sz w:val="24"/>
          <w:szCs w:val="24"/>
        </w:rPr>
      </w:pPr>
      <w:r w:rsidRPr="00A337A0">
        <w:rPr>
          <w:rFonts w:ascii="Arial" w:hAnsi="Arial" w:cs="Arial"/>
          <w:sz w:val="24"/>
          <w:szCs w:val="24"/>
        </w:rPr>
        <w:t xml:space="preserve">The Honorable Heath Flora </w:t>
      </w:r>
    </w:p>
    <w:p w:rsidR="00A91C67" w:rsidRPr="00A337A0" w:rsidRDefault="00A91C67" w:rsidP="00A91C67">
      <w:pPr>
        <w:spacing w:after="0" w:line="240" w:lineRule="auto"/>
        <w:rPr>
          <w:rFonts w:ascii="Arial" w:hAnsi="Arial" w:cs="Arial"/>
          <w:sz w:val="24"/>
          <w:szCs w:val="24"/>
        </w:rPr>
      </w:pPr>
      <w:r w:rsidRPr="00A337A0">
        <w:rPr>
          <w:rFonts w:ascii="Arial" w:hAnsi="Arial" w:cs="Arial"/>
          <w:sz w:val="24"/>
          <w:szCs w:val="24"/>
        </w:rPr>
        <w:t xml:space="preserve">Member, California State Assembly </w:t>
      </w:r>
    </w:p>
    <w:p w:rsidR="00A91C67" w:rsidRPr="00A337A0" w:rsidRDefault="00A91C67" w:rsidP="00A91C67">
      <w:pPr>
        <w:spacing w:after="0" w:line="240" w:lineRule="auto"/>
        <w:rPr>
          <w:rFonts w:ascii="Arial" w:hAnsi="Arial" w:cs="Arial"/>
          <w:sz w:val="24"/>
          <w:szCs w:val="24"/>
        </w:rPr>
      </w:pPr>
      <w:r w:rsidRPr="00A337A0">
        <w:rPr>
          <w:rFonts w:ascii="Arial" w:hAnsi="Arial" w:cs="Arial"/>
          <w:sz w:val="24"/>
          <w:szCs w:val="24"/>
        </w:rPr>
        <w:t>State Capitol, Room 3098</w:t>
      </w:r>
    </w:p>
    <w:p w:rsidR="00A91C67" w:rsidRPr="00A337A0" w:rsidRDefault="00A91C67" w:rsidP="00A91C67">
      <w:pPr>
        <w:spacing w:after="0" w:line="240" w:lineRule="auto"/>
        <w:rPr>
          <w:rFonts w:ascii="Arial" w:hAnsi="Arial" w:cs="Arial"/>
          <w:sz w:val="24"/>
          <w:szCs w:val="24"/>
        </w:rPr>
      </w:pPr>
      <w:r w:rsidRPr="00A337A0">
        <w:rPr>
          <w:rFonts w:ascii="Arial" w:hAnsi="Arial" w:cs="Arial"/>
          <w:sz w:val="24"/>
          <w:szCs w:val="24"/>
        </w:rPr>
        <w:t>Sacramento, CA 95814</w:t>
      </w:r>
    </w:p>
    <w:p w:rsidR="00A91C67" w:rsidRPr="00A337A0" w:rsidRDefault="00A91C67" w:rsidP="00A91C67">
      <w:pPr>
        <w:spacing w:after="0" w:line="240" w:lineRule="auto"/>
        <w:rPr>
          <w:rFonts w:ascii="Arial" w:hAnsi="Arial" w:cs="Arial"/>
          <w:sz w:val="24"/>
          <w:szCs w:val="24"/>
        </w:rPr>
      </w:pPr>
    </w:p>
    <w:p w:rsidR="00A91C67" w:rsidRPr="00A337A0" w:rsidRDefault="00A91C67" w:rsidP="00A91C67">
      <w:pPr>
        <w:spacing w:after="0" w:line="240" w:lineRule="auto"/>
        <w:rPr>
          <w:rFonts w:ascii="Arial" w:hAnsi="Arial" w:cs="Arial"/>
          <w:b/>
          <w:sz w:val="24"/>
          <w:szCs w:val="24"/>
        </w:rPr>
      </w:pPr>
      <w:r w:rsidRPr="00A337A0">
        <w:rPr>
          <w:rFonts w:ascii="Arial" w:hAnsi="Arial" w:cs="Arial"/>
          <w:b/>
          <w:sz w:val="24"/>
          <w:szCs w:val="24"/>
        </w:rPr>
        <w:t xml:space="preserve">RE: </w:t>
      </w:r>
      <w:r w:rsidRPr="00A337A0">
        <w:rPr>
          <w:rFonts w:ascii="Arial" w:hAnsi="Arial" w:cs="Arial"/>
          <w:b/>
          <w:sz w:val="24"/>
          <w:szCs w:val="24"/>
        </w:rPr>
        <w:tab/>
        <w:t>Assembly Bill 2727 - SUPPORT</w:t>
      </w:r>
    </w:p>
    <w:p w:rsidR="00A91C67" w:rsidRPr="00A337A0" w:rsidRDefault="00A91C67" w:rsidP="00A91C67">
      <w:pPr>
        <w:spacing w:after="0" w:line="240" w:lineRule="auto"/>
        <w:rPr>
          <w:rFonts w:ascii="Arial" w:hAnsi="Arial" w:cs="Arial"/>
          <w:sz w:val="24"/>
          <w:szCs w:val="24"/>
        </w:rPr>
      </w:pPr>
    </w:p>
    <w:p w:rsidR="00A91C67" w:rsidRPr="00A337A0" w:rsidRDefault="00A91C67" w:rsidP="00A91C67">
      <w:pPr>
        <w:spacing w:after="0" w:line="240" w:lineRule="auto"/>
        <w:rPr>
          <w:rFonts w:ascii="Arial" w:hAnsi="Arial" w:cs="Arial"/>
          <w:sz w:val="24"/>
          <w:szCs w:val="24"/>
        </w:rPr>
      </w:pPr>
      <w:r w:rsidRPr="00A337A0">
        <w:rPr>
          <w:rFonts w:ascii="Arial" w:hAnsi="Arial" w:cs="Arial"/>
          <w:sz w:val="24"/>
          <w:szCs w:val="24"/>
        </w:rPr>
        <w:t>Dear Assembly Member Flora:</w:t>
      </w:r>
    </w:p>
    <w:p w:rsidR="00A91C67" w:rsidRPr="00A337A0" w:rsidRDefault="00A91C67" w:rsidP="00A91C67">
      <w:pPr>
        <w:spacing w:after="0" w:line="240" w:lineRule="auto"/>
        <w:rPr>
          <w:rFonts w:ascii="Arial" w:hAnsi="Arial" w:cs="Arial"/>
          <w:sz w:val="24"/>
          <w:szCs w:val="24"/>
        </w:rPr>
      </w:pPr>
    </w:p>
    <w:p w:rsidR="00A91C67" w:rsidRPr="00A337A0" w:rsidRDefault="00A91C67" w:rsidP="00A91C67">
      <w:pPr>
        <w:spacing w:after="0" w:line="240" w:lineRule="auto"/>
        <w:ind w:firstLine="720"/>
        <w:jc w:val="both"/>
        <w:rPr>
          <w:rFonts w:ascii="Arial" w:hAnsi="Arial" w:cs="Arial"/>
          <w:sz w:val="24"/>
          <w:szCs w:val="24"/>
        </w:rPr>
      </w:pPr>
      <w:r w:rsidRPr="00A337A0">
        <w:rPr>
          <w:rFonts w:ascii="Arial" w:hAnsi="Arial" w:cs="Arial"/>
          <w:sz w:val="24"/>
          <w:szCs w:val="24"/>
        </w:rPr>
        <w:t xml:space="preserve">The Board of Supervisors of </w:t>
      </w:r>
      <w:r w:rsidRPr="00A337A0">
        <w:rPr>
          <w:rFonts w:ascii="Arial" w:hAnsi="Arial" w:cs="Arial"/>
          <w:sz w:val="24"/>
          <w:szCs w:val="24"/>
          <w:highlight w:val="lightGray"/>
        </w:rPr>
        <w:t>XXXX</w:t>
      </w:r>
      <w:r w:rsidRPr="00A337A0">
        <w:rPr>
          <w:rFonts w:ascii="Arial" w:hAnsi="Arial" w:cs="Arial"/>
          <w:sz w:val="24"/>
          <w:szCs w:val="24"/>
        </w:rPr>
        <w:t xml:space="preserve"> County offer our support for your Assembly Bill 2727, which provides a personal income tax credit for costs incurred for training and equipment by qualified firefighters.  </w:t>
      </w:r>
      <w:r w:rsidRPr="00A337A0">
        <w:rPr>
          <w:rFonts w:ascii="Arial" w:hAnsi="Arial" w:cs="Arial"/>
          <w:sz w:val="24"/>
          <w:szCs w:val="24"/>
          <w:highlight w:val="lightGray"/>
        </w:rPr>
        <w:t>XXXX</w:t>
      </w:r>
      <w:r w:rsidRPr="00A337A0">
        <w:rPr>
          <w:rFonts w:ascii="Arial" w:hAnsi="Arial" w:cs="Arial"/>
          <w:sz w:val="24"/>
          <w:szCs w:val="24"/>
        </w:rPr>
        <w:t xml:space="preserve"> County has </w:t>
      </w:r>
      <w:r w:rsidRPr="00A337A0">
        <w:rPr>
          <w:rFonts w:ascii="Arial" w:hAnsi="Arial" w:cs="Arial"/>
          <w:sz w:val="24"/>
          <w:szCs w:val="24"/>
          <w:highlight w:val="lightGray"/>
        </w:rPr>
        <w:t>XX</w:t>
      </w:r>
      <w:r w:rsidRPr="00A337A0">
        <w:rPr>
          <w:rFonts w:ascii="Arial" w:hAnsi="Arial" w:cs="Arial"/>
          <w:sz w:val="24"/>
          <w:szCs w:val="24"/>
        </w:rPr>
        <w:t xml:space="preserve"> rural fire districts, mostly comprised of volunteer firefighters.    </w:t>
      </w:r>
    </w:p>
    <w:p w:rsidR="00A91C67" w:rsidRPr="00A337A0" w:rsidRDefault="00A91C67" w:rsidP="00A91C67">
      <w:pPr>
        <w:spacing w:after="0" w:line="240" w:lineRule="auto"/>
        <w:jc w:val="both"/>
        <w:rPr>
          <w:rFonts w:ascii="Arial" w:hAnsi="Arial" w:cs="Arial"/>
          <w:sz w:val="24"/>
          <w:szCs w:val="24"/>
        </w:rPr>
      </w:pPr>
    </w:p>
    <w:p w:rsidR="00A91C67" w:rsidRPr="00A337A0" w:rsidRDefault="00A91C67" w:rsidP="00A91C67">
      <w:pPr>
        <w:spacing w:after="0" w:line="240" w:lineRule="auto"/>
        <w:jc w:val="both"/>
        <w:rPr>
          <w:rFonts w:ascii="Arial" w:hAnsi="Arial" w:cs="Arial"/>
          <w:sz w:val="24"/>
          <w:szCs w:val="24"/>
        </w:rPr>
      </w:pPr>
      <w:r w:rsidRPr="00A337A0">
        <w:rPr>
          <w:rFonts w:ascii="Arial" w:hAnsi="Arial" w:cs="Arial"/>
          <w:sz w:val="24"/>
          <w:szCs w:val="24"/>
        </w:rPr>
        <w:tab/>
        <w:t xml:space="preserve">Rural fire districts rely heavily upon the volunteer services of members from their communities to provide a critical public service, responding to structure fires and emergency response calls.   In addition, these firefighters are often on the first line of defense, along with </w:t>
      </w:r>
      <w:r w:rsidR="00A337A0" w:rsidRPr="00A337A0">
        <w:rPr>
          <w:rFonts w:ascii="Arial" w:hAnsi="Arial" w:cs="Arial"/>
          <w:sz w:val="24"/>
          <w:szCs w:val="24"/>
        </w:rPr>
        <w:t>the California Department of Forestry and Fire Protection</w:t>
      </w:r>
      <w:r w:rsidRPr="00A337A0">
        <w:rPr>
          <w:rFonts w:ascii="Arial" w:hAnsi="Arial" w:cs="Arial"/>
          <w:sz w:val="24"/>
          <w:szCs w:val="24"/>
        </w:rPr>
        <w:t>, on the devastating wildland fires in their own communities.  In some parts of rural California</w:t>
      </w:r>
      <w:r w:rsidR="00A337A0" w:rsidRPr="00A337A0">
        <w:rPr>
          <w:rFonts w:ascii="Arial" w:hAnsi="Arial" w:cs="Arial"/>
          <w:sz w:val="24"/>
          <w:szCs w:val="24"/>
        </w:rPr>
        <w:t>,</w:t>
      </w:r>
      <w:r w:rsidRPr="00A337A0">
        <w:rPr>
          <w:rFonts w:ascii="Arial" w:hAnsi="Arial" w:cs="Arial"/>
          <w:sz w:val="24"/>
          <w:szCs w:val="24"/>
        </w:rPr>
        <w:t xml:space="preserve"> volunteer firefighters are the only local fire department.     </w:t>
      </w:r>
    </w:p>
    <w:p w:rsidR="00A91C67" w:rsidRPr="00A337A0" w:rsidRDefault="00A91C67" w:rsidP="00A91C67">
      <w:pPr>
        <w:spacing w:after="0" w:line="240" w:lineRule="auto"/>
        <w:jc w:val="both"/>
        <w:rPr>
          <w:rFonts w:ascii="Arial" w:hAnsi="Arial" w:cs="Arial"/>
          <w:sz w:val="24"/>
          <w:szCs w:val="24"/>
        </w:rPr>
      </w:pPr>
    </w:p>
    <w:p w:rsidR="00A91C67" w:rsidRPr="00A337A0" w:rsidRDefault="00A337A0" w:rsidP="00A91C67">
      <w:pPr>
        <w:spacing w:after="0" w:line="240" w:lineRule="auto"/>
        <w:ind w:firstLine="720"/>
        <w:jc w:val="both"/>
        <w:rPr>
          <w:rFonts w:ascii="Arial" w:hAnsi="Arial" w:cs="Arial"/>
          <w:sz w:val="24"/>
          <w:szCs w:val="24"/>
        </w:rPr>
      </w:pPr>
      <w:r>
        <w:rPr>
          <w:rFonts w:ascii="Arial" w:hAnsi="Arial" w:cs="Arial"/>
          <w:sz w:val="24"/>
          <w:szCs w:val="24"/>
        </w:rPr>
        <w:t>Over the years, t</w:t>
      </w:r>
      <w:r w:rsidR="00A91C67" w:rsidRPr="00A337A0">
        <w:rPr>
          <w:rFonts w:ascii="Arial" w:hAnsi="Arial" w:cs="Arial"/>
          <w:sz w:val="24"/>
          <w:szCs w:val="24"/>
        </w:rPr>
        <w:t xml:space="preserve">he training requirements and equipment for volunteer (and paid personnel) have increased in time and expense.  While the fire districts generally provide the minimum training and safety equipment, often these individuals are not reimbursed for travel to the required training and incur expenses on additional training or higher quality safety equipment.  It has become increasingly difficult for the rural fire districts to recruit and retain volunteer firefighters.  </w:t>
      </w:r>
    </w:p>
    <w:p w:rsidR="00A91C67" w:rsidRPr="00A337A0" w:rsidRDefault="00A91C67" w:rsidP="00A91C67">
      <w:pPr>
        <w:spacing w:after="0" w:line="240" w:lineRule="auto"/>
        <w:jc w:val="both"/>
        <w:rPr>
          <w:rFonts w:ascii="Arial" w:hAnsi="Arial" w:cs="Arial"/>
          <w:sz w:val="24"/>
          <w:szCs w:val="24"/>
        </w:rPr>
      </w:pPr>
    </w:p>
    <w:p w:rsidR="00A91C67" w:rsidRPr="00A337A0" w:rsidRDefault="00A91C67" w:rsidP="00A91C67">
      <w:pPr>
        <w:spacing w:after="0" w:line="240" w:lineRule="auto"/>
        <w:ind w:firstLine="720"/>
        <w:jc w:val="both"/>
        <w:rPr>
          <w:rFonts w:ascii="Arial" w:hAnsi="Arial" w:cs="Arial"/>
          <w:sz w:val="24"/>
          <w:szCs w:val="24"/>
        </w:rPr>
      </w:pPr>
      <w:r w:rsidRPr="00A337A0">
        <w:rPr>
          <w:rFonts w:ascii="Arial" w:hAnsi="Arial" w:cs="Arial"/>
          <w:sz w:val="24"/>
          <w:szCs w:val="24"/>
        </w:rPr>
        <w:t xml:space="preserve">AB 2727 would provide a personal income tax credit up to 80 percent of the amount incurred by qualified firefighters, not to exceed $1,500 a year.  This is a small recognition that these individuals that put their lives on the line to protect the lives and properties of others within their community deserve to have some of their self-paid costs mitigated with a tax credit. </w:t>
      </w:r>
    </w:p>
    <w:p w:rsidR="00A91C67" w:rsidRPr="00A337A0" w:rsidRDefault="00A91C67" w:rsidP="00A91C67">
      <w:pPr>
        <w:spacing w:after="0" w:line="240" w:lineRule="auto"/>
        <w:jc w:val="both"/>
        <w:rPr>
          <w:rFonts w:ascii="Arial" w:hAnsi="Arial" w:cs="Arial"/>
          <w:sz w:val="24"/>
          <w:szCs w:val="24"/>
        </w:rPr>
      </w:pPr>
      <w:r w:rsidRPr="00A337A0">
        <w:rPr>
          <w:rFonts w:ascii="Arial" w:hAnsi="Arial" w:cs="Arial"/>
          <w:sz w:val="24"/>
          <w:szCs w:val="24"/>
        </w:rPr>
        <w:t xml:space="preserve">      </w:t>
      </w:r>
    </w:p>
    <w:p w:rsidR="00A91C67" w:rsidRPr="00A337A0" w:rsidRDefault="00A91C67" w:rsidP="00A91C67">
      <w:pPr>
        <w:spacing w:after="0" w:line="240" w:lineRule="auto"/>
        <w:jc w:val="both"/>
        <w:rPr>
          <w:rFonts w:ascii="Arial" w:hAnsi="Arial" w:cs="Arial"/>
          <w:sz w:val="24"/>
          <w:szCs w:val="24"/>
        </w:rPr>
      </w:pPr>
      <w:r w:rsidRPr="00A337A0">
        <w:rPr>
          <w:rFonts w:ascii="Arial" w:hAnsi="Arial" w:cs="Arial"/>
          <w:sz w:val="24"/>
          <w:szCs w:val="24"/>
        </w:rPr>
        <w:tab/>
        <w:t xml:space="preserve">For these reasons, </w:t>
      </w:r>
      <w:r w:rsidRPr="00A337A0">
        <w:rPr>
          <w:rFonts w:ascii="Arial" w:hAnsi="Arial" w:cs="Arial"/>
          <w:sz w:val="24"/>
          <w:szCs w:val="24"/>
          <w:highlight w:val="lightGray"/>
        </w:rPr>
        <w:t>XXXX</w:t>
      </w:r>
      <w:r w:rsidRPr="00A337A0">
        <w:rPr>
          <w:rFonts w:ascii="Arial" w:hAnsi="Arial" w:cs="Arial"/>
          <w:sz w:val="24"/>
          <w:szCs w:val="24"/>
        </w:rPr>
        <w:t xml:space="preserve"> County supports AB 2727.  If you should have any questions or concerns, please do not hesitate to contact </w:t>
      </w:r>
      <w:r w:rsidRPr="00A337A0">
        <w:rPr>
          <w:rFonts w:ascii="Arial" w:hAnsi="Arial" w:cs="Arial"/>
          <w:sz w:val="24"/>
          <w:szCs w:val="24"/>
          <w:highlight w:val="lightGray"/>
        </w:rPr>
        <w:t>XXXX</w:t>
      </w:r>
      <w:r w:rsidRPr="00A337A0">
        <w:rPr>
          <w:rFonts w:ascii="Arial" w:hAnsi="Arial" w:cs="Arial"/>
          <w:sz w:val="24"/>
          <w:szCs w:val="24"/>
        </w:rPr>
        <w:t xml:space="preserve"> at </w:t>
      </w:r>
      <w:r w:rsidRPr="00A337A0">
        <w:rPr>
          <w:rFonts w:ascii="Arial" w:hAnsi="Arial" w:cs="Arial"/>
          <w:sz w:val="24"/>
          <w:szCs w:val="24"/>
          <w:highlight w:val="lightGray"/>
        </w:rPr>
        <w:t>(xxx) xxx-</w:t>
      </w:r>
      <w:proofErr w:type="spellStart"/>
      <w:r w:rsidRPr="00A337A0">
        <w:rPr>
          <w:rFonts w:ascii="Arial" w:hAnsi="Arial" w:cs="Arial"/>
          <w:sz w:val="24"/>
          <w:szCs w:val="24"/>
          <w:highlight w:val="lightGray"/>
        </w:rPr>
        <w:t>xxxx</w:t>
      </w:r>
      <w:proofErr w:type="spellEnd"/>
      <w:r w:rsidRPr="00A337A0">
        <w:rPr>
          <w:rFonts w:ascii="Arial" w:hAnsi="Arial" w:cs="Arial"/>
          <w:sz w:val="24"/>
          <w:szCs w:val="24"/>
        </w:rPr>
        <w:t>.</w:t>
      </w:r>
    </w:p>
    <w:p w:rsidR="006B2685" w:rsidRPr="00A337A0" w:rsidRDefault="006B2685" w:rsidP="00A91C67">
      <w:pPr>
        <w:spacing w:after="0" w:line="240" w:lineRule="auto"/>
        <w:jc w:val="both"/>
        <w:rPr>
          <w:sz w:val="24"/>
          <w:szCs w:val="24"/>
        </w:rPr>
      </w:pPr>
    </w:p>
    <w:p w:rsidR="00564E1B" w:rsidRDefault="00527138" w:rsidP="00A337A0">
      <w:pPr>
        <w:spacing w:after="0" w:line="240" w:lineRule="auto"/>
        <w:ind w:firstLine="3960"/>
        <w:jc w:val="both"/>
        <w:rPr>
          <w:rFonts w:ascii="Arial" w:hAnsi="Arial" w:cs="Arial"/>
          <w:sz w:val="24"/>
          <w:szCs w:val="24"/>
        </w:rPr>
      </w:pPr>
      <w:r w:rsidRPr="00A337A0">
        <w:rPr>
          <w:rFonts w:ascii="Arial" w:hAnsi="Arial" w:cs="Arial"/>
          <w:sz w:val="24"/>
          <w:szCs w:val="24"/>
        </w:rPr>
        <w:t xml:space="preserve">Sincerely, </w:t>
      </w:r>
    </w:p>
    <w:p w:rsidR="00A337A0" w:rsidRDefault="00A337A0" w:rsidP="00A337A0">
      <w:pPr>
        <w:spacing w:after="0" w:line="240" w:lineRule="auto"/>
        <w:ind w:firstLine="3960"/>
        <w:jc w:val="both"/>
        <w:rPr>
          <w:rFonts w:ascii="Arial" w:hAnsi="Arial" w:cs="Arial"/>
          <w:sz w:val="24"/>
          <w:szCs w:val="24"/>
        </w:rPr>
      </w:pPr>
    </w:p>
    <w:p w:rsidR="00A337A0" w:rsidRDefault="00A337A0" w:rsidP="00A337A0">
      <w:pPr>
        <w:spacing w:after="0" w:line="240" w:lineRule="auto"/>
        <w:ind w:firstLine="3960"/>
        <w:jc w:val="both"/>
        <w:rPr>
          <w:rFonts w:ascii="Arial" w:hAnsi="Arial" w:cs="Arial"/>
          <w:sz w:val="24"/>
          <w:szCs w:val="24"/>
        </w:rPr>
      </w:pPr>
    </w:p>
    <w:p w:rsidR="00A337A0" w:rsidRPr="00A337A0" w:rsidRDefault="00A337A0" w:rsidP="00A337A0">
      <w:pPr>
        <w:spacing w:after="0" w:line="240" w:lineRule="auto"/>
        <w:ind w:firstLine="3960"/>
        <w:jc w:val="both"/>
        <w:rPr>
          <w:rFonts w:ascii="Arial" w:hAnsi="Arial" w:cs="Arial"/>
          <w:sz w:val="24"/>
          <w:szCs w:val="24"/>
        </w:rPr>
      </w:pPr>
      <w:r w:rsidRPr="00A337A0">
        <w:rPr>
          <w:rFonts w:ascii="Arial" w:hAnsi="Arial" w:cs="Arial"/>
          <w:sz w:val="24"/>
          <w:szCs w:val="24"/>
          <w:highlight w:val="lightGray"/>
        </w:rPr>
        <w:t>XXXX</w:t>
      </w:r>
    </w:p>
    <w:sectPr w:rsidR="00A337A0" w:rsidRPr="00A3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67"/>
    <w:rsid w:val="00527138"/>
    <w:rsid w:val="00564E1B"/>
    <w:rsid w:val="006B2685"/>
    <w:rsid w:val="009B4B12"/>
    <w:rsid w:val="00A337A0"/>
    <w:rsid w:val="00A9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FBA2A-6D2F-4043-A4C3-1C33DD9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Pitto</dc:creator>
  <cp:keywords/>
  <dc:description/>
  <cp:lastModifiedBy>Maggie Chui</cp:lastModifiedBy>
  <cp:revision>2</cp:revision>
  <dcterms:created xsi:type="dcterms:W3CDTF">2018-03-21T18:57:00Z</dcterms:created>
  <dcterms:modified xsi:type="dcterms:W3CDTF">2018-03-21T18:57:00Z</dcterms:modified>
</cp:coreProperties>
</file>